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8A" w:rsidRDefault="007F378A" w:rsidP="007F378A">
      <w:pPr>
        <w:spacing w:line="360" w:lineRule="auto"/>
        <w:ind w:left="708" w:firstLine="708"/>
        <w:rPr>
          <w:color w:val="333333"/>
          <w:spacing w:val="-2"/>
          <w:position w:val="-2"/>
          <w:sz w:val="24"/>
          <w:szCs w:val="24"/>
        </w:rPr>
      </w:pPr>
    </w:p>
    <w:p w:rsidR="007F378A" w:rsidRDefault="007F378A" w:rsidP="007F378A">
      <w:pPr>
        <w:spacing w:line="360" w:lineRule="auto"/>
        <w:ind w:left="708" w:firstLine="708"/>
        <w:rPr>
          <w:color w:val="333333"/>
          <w:spacing w:val="-2"/>
          <w:position w:val="-2"/>
          <w:sz w:val="24"/>
          <w:szCs w:val="24"/>
        </w:rPr>
      </w:pPr>
    </w:p>
    <w:p w:rsidR="007F378A" w:rsidRDefault="007F378A" w:rsidP="007F378A">
      <w:pPr>
        <w:spacing w:line="360" w:lineRule="auto"/>
        <w:ind w:left="708" w:firstLine="708"/>
        <w:rPr>
          <w:color w:val="333333"/>
          <w:spacing w:val="-2"/>
          <w:position w:val="-2"/>
          <w:sz w:val="24"/>
          <w:szCs w:val="24"/>
        </w:rPr>
      </w:pPr>
      <w:r>
        <w:rPr>
          <w:color w:val="333333"/>
          <w:spacing w:val="-2"/>
          <w:position w:val="-2"/>
          <w:sz w:val="24"/>
          <w:szCs w:val="24"/>
        </w:rPr>
        <w:t>OKULUMUZUN TARİHÇESİ</w:t>
      </w:r>
    </w:p>
    <w:p w:rsidR="007F378A" w:rsidRDefault="007F378A" w:rsidP="007F378A">
      <w:pPr>
        <w:spacing w:line="360" w:lineRule="auto"/>
        <w:ind w:left="708" w:firstLine="708"/>
        <w:rPr>
          <w:color w:val="333333"/>
          <w:spacing w:val="-2"/>
          <w:position w:val="-2"/>
          <w:sz w:val="24"/>
          <w:szCs w:val="24"/>
        </w:rPr>
      </w:pPr>
    </w:p>
    <w:p w:rsidR="007F378A" w:rsidRDefault="007F378A" w:rsidP="007F378A">
      <w:pPr>
        <w:spacing w:line="360" w:lineRule="auto"/>
        <w:ind w:left="708" w:firstLine="708"/>
        <w:rPr>
          <w:color w:val="333333"/>
          <w:spacing w:val="-2"/>
          <w:position w:val="-2"/>
          <w:sz w:val="24"/>
          <w:szCs w:val="24"/>
        </w:rPr>
      </w:pPr>
    </w:p>
    <w:p w:rsidR="007F378A" w:rsidRDefault="007F378A" w:rsidP="007F378A">
      <w:pPr>
        <w:spacing w:line="360" w:lineRule="auto"/>
        <w:ind w:left="708" w:firstLine="708"/>
        <w:rPr>
          <w:color w:val="333333"/>
          <w:spacing w:val="-2"/>
          <w:position w:val="-2"/>
          <w:sz w:val="24"/>
          <w:szCs w:val="24"/>
        </w:rPr>
      </w:pPr>
    </w:p>
    <w:p w:rsidR="007F378A" w:rsidRDefault="007F378A" w:rsidP="007F378A">
      <w:pPr>
        <w:spacing w:line="360" w:lineRule="auto"/>
        <w:ind w:left="708" w:firstLine="708"/>
        <w:rPr>
          <w:color w:val="333333"/>
          <w:spacing w:val="-2"/>
          <w:position w:val="-2"/>
          <w:sz w:val="24"/>
          <w:szCs w:val="24"/>
        </w:rPr>
      </w:pPr>
    </w:p>
    <w:p w:rsidR="007F378A" w:rsidRDefault="007F378A" w:rsidP="007F378A">
      <w:pPr>
        <w:spacing w:line="360" w:lineRule="auto"/>
        <w:ind w:left="708" w:firstLine="708"/>
        <w:rPr>
          <w:color w:val="333333"/>
          <w:spacing w:val="-2"/>
          <w:position w:val="-2"/>
          <w:sz w:val="24"/>
          <w:szCs w:val="24"/>
        </w:rPr>
      </w:pPr>
      <w:r>
        <w:rPr>
          <w:color w:val="333333"/>
          <w:spacing w:val="-2"/>
          <w:position w:val="-2"/>
          <w:sz w:val="24"/>
          <w:szCs w:val="24"/>
        </w:rPr>
        <w:t>Neyyir Turhan İlkokulu, Esenler Fevzi Çakmak Mahallesi’nde bulunmaktadır. İlkokul-Ortaokul olarak ayrılmadan önce üç bloktan oluşan Neyyir Turhan İlköğretim Okulu olarak eğitim öğretime devam etmekteydi. Okullar ayrıldıktan sonra 2000-2003 yılları arasında inşa edilen C Blokta ilkokul olarak devam etmektedir. Okul ismini, okulun şuan bulunduğu arsayı bağışlayan Emekli Öğretrmen Neyyir Turhan’dan almaktadır.</w:t>
      </w:r>
    </w:p>
    <w:p w:rsidR="004D2923" w:rsidRDefault="004D2923"/>
    <w:sectPr w:rsidR="004D2923" w:rsidSect="004D2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F378A"/>
    <w:rsid w:val="004D2923"/>
    <w:rsid w:val="007F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rocco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BILGISAYAR</cp:lastModifiedBy>
  <cp:revision>2</cp:revision>
  <dcterms:created xsi:type="dcterms:W3CDTF">2016-11-01T13:13:00Z</dcterms:created>
  <dcterms:modified xsi:type="dcterms:W3CDTF">2016-11-01T13:14:00Z</dcterms:modified>
</cp:coreProperties>
</file>